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F2" w:rsidRPr="00140CF2" w:rsidRDefault="00140CF2" w:rsidP="00140CF2">
      <w:pPr>
        <w:widowControl/>
        <w:spacing w:line="420" w:lineRule="atLeast"/>
        <w:jc w:val="center"/>
        <w:rPr>
          <w:rFonts w:ascii="宋体" w:hAnsi="宋体" w:cs="宋体"/>
          <w:b/>
          <w:kern w:val="0"/>
          <w:sz w:val="32"/>
          <w:szCs w:val="32"/>
        </w:rPr>
      </w:pPr>
      <w:bookmarkStart w:id="0" w:name="OLE_LINK1"/>
      <w:r w:rsidRPr="00140CF2">
        <w:rPr>
          <w:rFonts w:ascii="宋体" w:hAnsi="宋体" w:cs="宋体" w:hint="eastAsia"/>
          <w:b/>
          <w:kern w:val="0"/>
          <w:sz w:val="32"/>
          <w:szCs w:val="32"/>
        </w:rPr>
        <w:t>镇江市第四人民医院业务数据远程灾备服务</w:t>
      </w:r>
      <w:r>
        <w:rPr>
          <w:rFonts w:ascii="宋体" w:hAnsi="宋体" w:cs="宋体" w:hint="eastAsia"/>
          <w:b/>
          <w:kern w:val="0"/>
          <w:sz w:val="32"/>
          <w:szCs w:val="32"/>
        </w:rPr>
        <w:t>项目</w:t>
      </w:r>
    </w:p>
    <w:p w:rsidR="00140CF2" w:rsidRPr="00140CF2" w:rsidRDefault="00140CF2" w:rsidP="00140CF2">
      <w:pPr>
        <w:widowControl/>
        <w:spacing w:line="420" w:lineRule="atLeast"/>
        <w:jc w:val="center"/>
        <w:rPr>
          <w:rFonts w:ascii="宋体" w:hAnsi="宋体" w:cs="宋体"/>
          <w:b/>
          <w:kern w:val="0"/>
          <w:sz w:val="32"/>
          <w:szCs w:val="32"/>
        </w:rPr>
      </w:pPr>
      <w:r w:rsidRPr="00140CF2">
        <w:rPr>
          <w:rFonts w:ascii="宋体" w:hAnsi="宋体" w:cs="宋体" w:hint="eastAsia"/>
          <w:b/>
          <w:kern w:val="0"/>
          <w:sz w:val="32"/>
          <w:szCs w:val="32"/>
        </w:rPr>
        <w:t>招标公告</w:t>
      </w:r>
    </w:p>
    <w:bookmarkEnd w:id="0"/>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欢迎符合本次采购要求的投标人参加本次招标活动，项目名称：镇江市第四人民医院业务数据远程灾备服务招标。现将有关情况通知如下：</w:t>
      </w:r>
    </w:p>
    <w:p w:rsidR="00235E39" w:rsidRPr="00235E39" w:rsidRDefault="00235E39" w:rsidP="00235E39">
      <w:pPr>
        <w:spacing w:line="360" w:lineRule="auto"/>
        <w:ind w:firstLineChars="200" w:firstLine="482"/>
        <w:rPr>
          <w:rFonts w:ascii="楷体" w:eastAsia="楷体" w:hAnsi="楷体"/>
          <w:b/>
          <w:color w:val="000000"/>
          <w:sz w:val="24"/>
        </w:rPr>
      </w:pPr>
      <w:r w:rsidRPr="00235E39">
        <w:rPr>
          <w:rFonts w:ascii="楷体" w:eastAsia="楷体" w:hAnsi="楷体" w:hint="eastAsia"/>
          <w:b/>
          <w:bCs/>
          <w:color w:val="000000"/>
          <w:sz w:val="24"/>
        </w:rPr>
        <w:t>一</w:t>
      </w:r>
      <w:r w:rsidRPr="00235E39">
        <w:rPr>
          <w:rFonts w:ascii="楷体" w:eastAsia="楷体" w:hAnsi="楷体"/>
          <w:b/>
          <w:bCs/>
          <w:color w:val="000000"/>
          <w:sz w:val="24"/>
        </w:rPr>
        <w:t>、</w:t>
      </w:r>
      <w:r w:rsidRPr="00235E39">
        <w:rPr>
          <w:rFonts w:ascii="楷体" w:eastAsia="楷体" w:hAnsi="楷体" w:hint="eastAsia"/>
          <w:b/>
          <w:bCs/>
          <w:color w:val="000000"/>
          <w:sz w:val="24"/>
        </w:rPr>
        <w:t>投标</w:t>
      </w:r>
      <w:r w:rsidRPr="00235E39">
        <w:rPr>
          <w:rFonts w:ascii="楷体" w:eastAsia="楷体" w:hAnsi="楷体"/>
          <w:b/>
          <w:bCs/>
          <w:color w:val="000000"/>
          <w:sz w:val="24"/>
        </w:rPr>
        <w:t>人</w:t>
      </w:r>
      <w:r w:rsidRPr="00235E39">
        <w:rPr>
          <w:rFonts w:ascii="楷体" w:eastAsia="楷体" w:hAnsi="楷体" w:hint="eastAsia"/>
          <w:b/>
          <w:color w:val="000000"/>
          <w:sz w:val="24"/>
        </w:rPr>
        <w:t>必须符合以下</w:t>
      </w:r>
      <w:r w:rsidRPr="00235E39">
        <w:rPr>
          <w:rFonts w:ascii="楷体" w:eastAsia="楷体" w:hAnsi="楷体"/>
          <w:b/>
          <w:color w:val="000000"/>
          <w:sz w:val="24"/>
        </w:rPr>
        <w:t>要求：</w:t>
      </w:r>
      <w:bookmarkStart w:id="1" w:name="_GoBack"/>
      <w:bookmarkEnd w:id="1"/>
    </w:p>
    <w:p w:rsidR="00235E39" w:rsidRPr="00235E39" w:rsidRDefault="00235E39" w:rsidP="00235E39">
      <w:pPr>
        <w:spacing w:line="360" w:lineRule="auto"/>
        <w:ind w:firstLineChars="200" w:firstLine="482"/>
        <w:rPr>
          <w:rFonts w:ascii="楷体" w:eastAsia="楷体" w:hAnsi="楷体"/>
          <w:b/>
          <w:color w:val="000000"/>
          <w:sz w:val="24"/>
        </w:rPr>
      </w:pPr>
      <w:r w:rsidRPr="00235E39">
        <w:rPr>
          <w:rFonts w:ascii="楷体" w:eastAsia="楷体" w:hAnsi="楷体" w:hint="eastAsia"/>
          <w:b/>
          <w:color w:val="000000"/>
          <w:sz w:val="24"/>
        </w:rPr>
        <w:t>根据《政府采购法》第二十二条的相关规定，提供下列证明材料(包括但不限于)：</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A．具有独立承担民事责任的能力（提供法人或者其他组织的营业执照等证明文件，自然人的身份证明）；</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B．具有良好的商业信誉和健全的财务会计制度（</w:t>
      </w:r>
      <w:r w:rsidRPr="00235E39">
        <w:rPr>
          <w:rFonts w:ascii="楷体" w:eastAsia="楷体" w:hAnsi="楷体"/>
          <w:color w:val="000000"/>
          <w:sz w:val="24"/>
        </w:rPr>
        <w:t>提供</w:t>
      </w:r>
      <w:r w:rsidRPr="00235E39">
        <w:rPr>
          <w:rFonts w:ascii="楷体" w:eastAsia="楷体" w:hAnsi="楷体" w:hint="eastAsia"/>
          <w:color w:val="000000"/>
          <w:sz w:val="24"/>
        </w:rPr>
        <w:t>2018年度财务状况报告，成立不满一年提供至少1个月财务状况报告）；</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C．具有履行合同所必需的专业技术能力（投标人相关信息一览表【见第六部分投标文件（格式）】）；</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D．有依法缴纳税收和社会保障资金的良好记录（提供参加本次采购活动前半年内至少一个月的依法缴纳税收和社会保障资金的相关材料）；</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E．参加采购活动前三年内，在经营活动中没有重大违法记录; （投标承诺函第十一条【见第六部分投标文件（格式）】）</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F．法律、行政法规规定的其他条件。</w:t>
      </w:r>
    </w:p>
    <w:p w:rsidR="00235E39" w:rsidRPr="00235E39" w:rsidRDefault="00235E39" w:rsidP="00235E39">
      <w:pPr>
        <w:spacing w:line="360" w:lineRule="auto"/>
        <w:ind w:firstLineChars="200" w:firstLine="482"/>
        <w:rPr>
          <w:rFonts w:ascii="楷体" w:eastAsia="楷体" w:hAnsi="楷体"/>
          <w:color w:val="000000"/>
          <w:sz w:val="24"/>
        </w:rPr>
      </w:pPr>
      <w:r w:rsidRPr="00235E39">
        <w:rPr>
          <w:rFonts w:ascii="楷体" w:eastAsia="楷体" w:hAnsi="楷体" w:hint="eastAsia"/>
          <w:b/>
          <w:color w:val="000000"/>
          <w:sz w:val="24"/>
        </w:rPr>
        <w:t>二、招标文件的登记领取</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报名截止时间：</w:t>
      </w:r>
      <w:r w:rsidRPr="00235E39">
        <w:rPr>
          <w:rFonts w:ascii="楷体" w:eastAsia="楷体" w:hAnsi="楷体" w:hint="eastAsia"/>
          <w:color w:val="000000"/>
          <w:sz w:val="24"/>
          <w:u w:val="single"/>
        </w:rPr>
        <w:t xml:space="preserve">2019 年 </w:t>
      </w:r>
      <w:r w:rsidR="00F31A34">
        <w:rPr>
          <w:rFonts w:ascii="楷体" w:eastAsia="楷体" w:hAnsi="楷体" w:hint="eastAsia"/>
          <w:color w:val="000000"/>
          <w:sz w:val="24"/>
          <w:u w:val="single"/>
        </w:rPr>
        <w:t>9</w:t>
      </w:r>
      <w:r w:rsidRPr="00235E39">
        <w:rPr>
          <w:rFonts w:ascii="楷体" w:eastAsia="楷体" w:hAnsi="楷体"/>
          <w:color w:val="000000"/>
          <w:sz w:val="24"/>
          <w:u w:val="single"/>
        </w:rPr>
        <w:t xml:space="preserve"> </w:t>
      </w:r>
      <w:r w:rsidRPr="00235E39">
        <w:rPr>
          <w:rFonts w:ascii="楷体" w:eastAsia="楷体" w:hAnsi="楷体" w:hint="eastAsia"/>
          <w:color w:val="000000"/>
          <w:sz w:val="24"/>
          <w:u w:val="single"/>
        </w:rPr>
        <w:t>月</w:t>
      </w:r>
      <w:r w:rsidRPr="00235E39">
        <w:rPr>
          <w:rFonts w:ascii="楷体" w:eastAsia="楷体" w:hAnsi="楷体"/>
          <w:color w:val="000000"/>
          <w:sz w:val="24"/>
          <w:u w:val="single"/>
        </w:rPr>
        <w:t xml:space="preserve"> </w:t>
      </w:r>
      <w:r w:rsidR="00F31A34">
        <w:rPr>
          <w:rFonts w:ascii="楷体" w:eastAsia="楷体" w:hAnsi="楷体" w:hint="eastAsia"/>
          <w:color w:val="000000"/>
          <w:sz w:val="24"/>
          <w:u w:val="single"/>
        </w:rPr>
        <w:t>17</w:t>
      </w:r>
      <w:r w:rsidRPr="00235E39">
        <w:rPr>
          <w:rFonts w:ascii="楷体" w:eastAsia="楷体" w:hAnsi="楷体"/>
          <w:color w:val="000000"/>
          <w:sz w:val="24"/>
          <w:u w:val="single"/>
        </w:rPr>
        <w:t xml:space="preserve"> </w:t>
      </w:r>
      <w:r w:rsidRPr="00235E39">
        <w:rPr>
          <w:rFonts w:ascii="楷体" w:eastAsia="楷体" w:hAnsi="楷体" w:hint="eastAsia"/>
          <w:color w:val="000000"/>
          <w:sz w:val="24"/>
          <w:u w:val="single"/>
        </w:rPr>
        <w:t xml:space="preserve">日 </w:t>
      </w:r>
      <w:r w:rsidRPr="00235E39">
        <w:rPr>
          <w:rFonts w:ascii="楷体" w:eastAsia="楷体" w:hAnsi="楷体"/>
          <w:color w:val="000000"/>
          <w:sz w:val="24"/>
          <w:u w:val="single"/>
        </w:rPr>
        <w:t>17:</w:t>
      </w:r>
      <w:r w:rsidRPr="00235E39">
        <w:rPr>
          <w:rFonts w:ascii="楷体" w:eastAsia="楷体" w:hAnsi="楷体" w:hint="eastAsia"/>
          <w:color w:val="000000"/>
          <w:sz w:val="24"/>
          <w:u w:val="single"/>
        </w:rPr>
        <w:t>3</w:t>
      </w:r>
      <w:r w:rsidRPr="00235E39">
        <w:rPr>
          <w:rFonts w:ascii="楷体" w:eastAsia="楷体" w:hAnsi="楷体"/>
          <w:color w:val="000000"/>
          <w:sz w:val="24"/>
          <w:u w:val="single"/>
        </w:rPr>
        <w:t xml:space="preserve">0 </w:t>
      </w:r>
      <w:r w:rsidRPr="00235E39">
        <w:rPr>
          <w:rFonts w:ascii="楷体" w:eastAsia="楷体" w:hAnsi="楷体" w:hint="eastAsia"/>
          <w:color w:val="000000"/>
          <w:sz w:val="24"/>
        </w:rPr>
        <w:t>前(公休日、节假日除外)，工作时间上午9：00至11：30，下午2：00至5：30，逾期不予受理；</w:t>
      </w:r>
      <w:r w:rsidRPr="00235E39">
        <w:rPr>
          <w:rFonts w:ascii="楷体" w:eastAsia="楷体" w:hAnsi="楷体"/>
          <w:color w:val="000000"/>
          <w:sz w:val="24"/>
        </w:rPr>
        <w:t>报名时请携带</w:t>
      </w:r>
      <w:r w:rsidRPr="00235E39">
        <w:rPr>
          <w:rFonts w:ascii="楷体" w:eastAsia="楷体" w:hAnsi="楷体" w:hint="eastAsia"/>
          <w:color w:val="000000"/>
          <w:sz w:val="24"/>
        </w:rPr>
        <w:t>加盖</w:t>
      </w:r>
      <w:r w:rsidRPr="00235E39">
        <w:rPr>
          <w:rFonts w:ascii="楷体" w:eastAsia="楷体" w:hAnsi="楷体"/>
          <w:color w:val="000000"/>
          <w:sz w:val="24"/>
        </w:rPr>
        <w:t>单位公章的报名表，报名表</w:t>
      </w:r>
      <w:r w:rsidRPr="00235E39">
        <w:rPr>
          <w:rFonts w:ascii="楷体" w:eastAsia="楷体" w:hAnsi="楷体" w:hint="eastAsia"/>
          <w:color w:val="000000"/>
          <w:sz w:val="24"/>
        </w:rPr>
        <w:t>内容</w:t>
      </w:r>
      <w:r w:rsidRPr="00235E39">
        <w:rPr>
          <w:rFonts w:ascii="楷体" w:eastAsia="楷体" w:hAnsi="楷体"/>
          <w:color w:val="000000"/>
          <w:sz w:val="24"/>
        </w:rPr>
        <w:t>及格式自拟。</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地点：江苏建威建设管理有限公司镇江分公司（镇江市常发广场6号楼1115室）</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 xml:space="preserve">项目联系人：朱海燕 </w:t>
      </w:r>
      <w:r w:rsidRPr="00235E39">
        <w:rPr>
          <w:rFonts w:ascii="Calibri" w:eastAsia="楷体" w:hAnsi="Calibri" w:cs="Calibri"/>
          <w:color w:val="000000"/>
          <w:sz w:val="24"/>
        </w:rPr>
        <w:t>     </w:t>
      </w:r>
      <w:r w:rsidRPr="00235E39">
        <w:rPr>
          <w:rFonts w:ascii="楷体" w:eastAsia="楷体" w:hAnsi="楷体" w:hint="eastAsia"/>
          <w:color w:val="000000"/>
          <w:sz w:val="24"/>
        </w:rPr>
        <w:t>联系电话：0511-85280398/13305289165</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招标文件费用：200元</w:t>
      </w:r>
    </w:p>
    <w:p w:rsidR="00235E39" w:rsidRPr="00235E39" w:rsidRDefault="00235E39" w:rsidP="00235E39">
      <w:pPr>
        <w:spacing w:line="360" w:lineRule="auto"/>
        <w:ind w:firstLineChars="200" w:firstLine="482"/>
        <w:rPr>
          <w:rFonts w:ascii="楷体" w:eastAsia="楷体" w:hAnsi="楷体"/>
          <w:b/>
          <w:bCs/>
          <w:color w:val="000000"/>
          <w:sz w:val="24"/>
        </w:rPr>
      </w:pPr>
      <w:r w:rsidRPr="00235E39">
        <w:rPr>
          <w:rFonts w:ascii="楷体" w:eastAsia="楷体" w:hAnsi="楷体" w:hint="eastAsia"/>
          <w:b/>
          <w:bCs/>
          <w:color w:val="000000"/>
          <w:sz w:val="24"/>
        </w:rPr>
        <w:t>三、采购范围及要求:本次采购内容为镇江市第四人民医院业务数据远程灾备软件设备采购、</w:t>
      </w:r>
      <w:r w:rsidRPr="00235E39">
        <w:rPr>
          <w:rFonts w:ascii="楷体" w:eastAsia="楷体" w:hAnsi="楷体"/>
          <w:b/>
          <w:bCs/>
          <w:color w:val="000000"/>
          <w:sz w:val="24"/>
        </w:rPr>
        <w:t>安装</w:t>
      </w:r>
      <w:r w:rsidRPr="00235E39">
        <w:rPr>
          <w:rFonts w:ascii="楷体" w:eastAsia="楷体" w:hAnsi="楷体" w:hint="eastAsia"/>
          <w:b/>
          <w:bCs/>
          <w:color w:val="000000"/>
          <w:sz w:val="24"/>
        </w:rPr>
        <w:t>及</w:t>
      </w:r>
      <w:r w:rsidRPr="00235E39">
        <w:rPr>
          <w:rFonts w:ascii="楷体" w:eastAsia="楷体" w:hAnsi="楷体"/>
          <w:b/>
          <w:bCs/>
          <w:color w:val="000000"/>
          <w:sz w:val="24"/>
        </w:rPr>
        <w:t>售后服务等</w:t>
      </w:r>
      <w:r w:rsidRPr="00235E39">
        <w:rPr>
          <w:rFonts w:ascii="楷体" w:eastAsia="楷体" w:hAnsi="楷体" w:hint="eastAsia"/>
          <w:b/>
          <w:bCs/>
          <w:color w:val="000000"/>
          <w:sz w:val="24"/>
        </w:rPr>
        <w:t>，本次采购预算为</w:t>
      </w:r>
      <w:r w:rsidRPr="00235E39">
        <w:rPr>
          <w:rFonts w:ascii="楷体" w:eastAsia="楷体" w:hAnsi="楷体"/>
          <w:b/>
          <w:bCs/>
          <w:color w:val="000000"/>
          <w:sz w:val="24"/>
        </w:rPr>
        <w:t>100000</w:t>
      </w:r>
      <w:r w:rsidRPr="00235E39">
        <w:rPr>
          <w:rFonts w:ascii="楷体" w:eastAsia="楷体" w:hAnsi="楷体" w:hint="eastAsia"/>
          <w:b/>
          <w:bCs/>
          <w:color w:val="000000"/>
          <w:sz w:val="24"/>
        </w:rPr>
        <w:t>元。</w:t>
      </w:r>
    </w:p>
    <w:p w:rsidR="00235E39" w:rsidRPr="00235E39" w:rsidRDefault="00235E39" w:rsidP="00235E39">
      <w:pPr>
        <w:spacing w:line="360" w:lineRule="auto"/>
        <w:ind w:firstLineChars="200" w:firstLine="482"/>
        <w:rPr>
          <w:rFonts w:ascii="楷体" w:eastAsia="楷体" w:hAnsi="楷体"/>
          <w:b/>
          <w:bCs/>
          <w:color w:val="000000"/>
          <w:sz w:val="24"/>
        </w:rPr>
      </w:pPr>
      <w:r w:rsidRPr="00235E39">
        <w:rPr>
          <w:rFonts w:ascii="楷体" w:eastAsia="楷体" w:hAnsi="楷体" w:hint="eastAsia"/>
          <w:b/>
          <w:bCs/>
          <w:color w:val="000000"/>
          <w:sz w:val="24"/>
        </w:rPr>
        <w:t>四、采购单位、采购方式及成交投标人数量：</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bCs/>
          <w:color w:val="000000"/>
          <w:sz w:val="24"/>
        </w:rPr>
        <w:lastRenderedPageBreak/>
        <w:t xml:space="preserve">（1）采购人：镇江市第四人民医院   </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地址：镇江市</w:t>
      </w:r>
      <w:r w:rsidR="00200D83">
        <w:rPr>
          <w:rFonts w:ascii="楷体" w:eastAsia="楷体" w:hAnsi="楷体" w:hint="eastAsia"/>
          <w:color w:val="000000"/>
          <w:sz w:val="24"/>
        </w:rPr>
        <w:t>京口区正东路20号</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联系人：黄春雷           联系方式：0511-88770291</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（2）本次采购采用公开招标方式（本项目不接受联合体竞标）。</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（3）本次采购确定的成交投标人数量：1名。</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五、投标保证金：递交投标文件时缴纳投标保证金</w:t>
      </w:r>
      <w:r w:rsidRPr="00235E39">
        <w:rPr>
          <w:rFonts w:ascii="楷体" w:eastAsia="楷体" w:hAnsi="楷体"/>
          <w:color w:val="000000"/>
          <w:sz w:val="24"/>
        </w:rPr>
        <w:t>2000</w:t>
      </w:r>
      <w:r w:rsidRPr="00235E39">
        <w:rPr>
          <w:rFonts w:ascii="楷体" w:eastAsia="楷体" w:hAnsi="楷体" w:hint="eastAsia"/>
          <w:color w:val="000000"/>
          <w:sz w:val="24"/>
        </w:rPr>
        <w:t>元，缴纳</w:t>
      </w:r>
      <w:r w:rsidRPr="00235E39">
        <w:rPr>
          <w:rFonts w:ascii="楷体" w:eastAsia="楷体" w:hAnsi="楷体"/>
          <w:color w:val="000000"/>
          <w:sz w:val="24"/>
        </w:rPr>
        <w:t>方式为现金；</w:t>
      </w:r>
      <w:r w:rsidRPr="00235E39">
        <w:rPr>
          <w:rFonts w:ascii="楷体" w:eastAsia="楷体" w:hAnsi="楷体" w:hint="eastAsia"/>
          <w:color w:val="000000"/>
          <w:sz w:val="24"/>
        </w:rPr>
        <w:t>中标单位不退，转为履约保证金；未中标单位现场退还投标保证金。</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六、递交投标响应文件地点：镇江市第四人民医院</w:t>
      </w:r>
      <w:r w:rsidR="00200D83">
        <w:rPr>
          <w:rFonts w:ascii="楷体" w:eastAsia="楷体" w:hAnsi="楷体" w:hint="eastAsia"/>
          <w:color w:val="000000"/>
          <w:sz w:val="24"/>
        </w:rPr>
        <w:t>信息中心二楼会议室</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七、提交投标响应文件时间：2019年</w:t>
      </w:r>
      <w:r w:rsidR="00F31A34">
        <w:rPr>
          <w:rFonts w:ascii="楷体" w:eastAsia="楷体" w:hAnsi="楷体" w:hint="eastAsia"/>
          <w:color w:val="000000"/>
          <w:sz w:val="24"/>
        </w:rPr>
        <w:t>9</w:t>
      </w:r>
      <w:r w:rsidRPr="00235E39">
        <w:rPr>
          <w:rFonts w:ascii="楷体" w:eastAsia="楷体" w:hAnsi="楷体" w:hint="eastAsia"/>
          <w:color w:val="000000"/>
          <w:sz w:val="24"/>
        </w:rPr>
        <w:t>月</w:t>
      </w:r>
      <w:r w:rsidR="00F31A34">
        <w:rPr>
          <w:rFonts w:ascii="楷体" w:eastAsia="楷体" w:hAnsi="楷体" w:hint="eastAsia"/>
          <w:color w:val="000000"/>
          <w:sz w:val="24"/>
        </w:rPr>
        <w:t>18</w:t>
      </w:r>
      <w:r w:rsidRPr="00235E39">
        <w:rPr>
          <w:rFonts w:ascii="楷体" w:eastAsia="楷体" w:hAnsi="楷体" w:hint="eastAsia"/>
          <w:color w:val="000000"/>
          <w:sz w:val="24"/>
        </w:rPr>
        <w:t>日北京时间上午9：00至9:30（截止时间）。</w:t>
      </w:r>
    </w:p>
    <w:p w:rsidR="00235E39" w:rsidRPr="00235E39" w:rsidRDefault="00235E39" w:rsidP="00235E39">
      <w:pPr>
        <w:spacing w:line="360" w:lineRule="auto"/>
        <w:ind w:firstLineChars="200" w:firstLine="480"/>
        <w:rPr>
          <w:rFonts w:ascii="楷体" w:eastAsia="楷体" w:hAnsi="楷体"/>
          <w:color w:val="000000"/>
          <w:sz w:val="24"/>
        </w:rPr>
      </w:pPr>
      <w:r w:rsidRPr="00235E39">
        <w:rPr>
          <w:rFonts w:ascii="楷体" w:eastAsia="楷体" w:hAnsi="楷体" w:hint="eastAsia"/>
          <w:color w:val="000000"/>
          <w:sz w:val="24"/>
        </w:rPr>
        <w:t>八、投标文件开启时间：2019年</w:t>
      </w:r>
      <w:r w:rsidR="00F31A34">
        <w:rPr>
          <w:rFonts w:ascii="楷体" w:eastAsia="楷体" w:hAnsi="楷体" w:hint="eastAsia"/>
          <w:color w:val="000000"/>
          <w:sz w:val="24"/>
        </w:rPr>
        <w:t>9</w:t>
      </w:r>
      <w:r w:rsidRPr="00235E39">
        <w:rPr>
          <w:rFonts w:ascii="楷体" w:eastAsia="楷体" w:hAnsi="楷体"/>
          <w:color w:val="000000"/>
          <w:sz w:val="24"/>
        </w:rPr>
        <w:t xml:space="preserve"> </w:t>
      </w:r>
      <w:r w:rsidRPr="00235E39">
        <w:rPr>
          <w:rFonts w:ascii="楷体" w:eastAsia="楷体" w:hAnsi="楷体" w:hint="eastAsia"/>
          <w:color w:val="000000"/>
          <w:sz w:val="24"/>
        </w:rPr>
        <w:t>月</w:t>
      </w:r>
      <w:r w:rsidR="00F31A34">
        <w:rPr>
          <w:rFonts w:ascii="楷体" w:eastAsia="楷体" w:hAnsi="楷体" w:hint="eastAsia"/>
          <w:color w:val="000000"/>
          <w:sz w:val="24"/>
        </w:rPr>
        <w:t>18</w:t>
      </w:r>
      <w:r w:rsidRPr="00235E39">
        <w:rPr>
          <w:rFonts w:ascii="楷体" w:eastAsia="楷体" w:hAnsi="楷体" w:hint="eastAsia"/>
          <w:color w:val="000000"/>
          <w:sz w:val="24"/>
        </w:rPr>
        <w:t>日北京时间上午9：30。</w:t>
      </w:r>
    </w:p>
    <w:p w:rsidR="00235E39" w:rsidRPr="00235E39" w:rsidRDefault="00235E39" w:rsidP="00235E39">
      <w:pPr>
        <w:spacing w:line="360" w:lineRule="auto"/>
        <w:ind w:firstLineChars="200" w:firstLine="480"/>
        <w:rPr>
          <w:rFonts w:ascii="楷体" w:eastAsia="楷体" w:hAnsi="楷体"/>
          <w:color w:val="000000"/>
          <w:sz w:val="24"/>
        </w:rPr>
      </w:pPr>
    </w:p>
    <w:p w:rsidR="008B23BC" w:rsidRDefault="00235E39" w:rsidP="00235E39">
      <w:pPr>
        <w:spacing w:line="360" w:lineRule="auto"/>
        <w:ind w:firstLineChars="200" w:firstLine="480"/>
      </w:pPr>
      <w:r w:rsidRPr="00235E39">
        <w:rPr>
          <w:rFonts w:ascii="楷体" w:eastAsia="楷体" w:hAnsi="楷体" w:hint="eastAsia"/>
          <w:color w:val="000000"/>
          <w:sz w:val="24"/>
        </w:rPr>
        <w:t xml:space="preserve">                                           </w:t>
      </w:r>
      <w:r w:rsidR="00B55E1D">
        <w:rPr>
          <w:rFonts w:ascii="楷体" w:eastAsia="楷体" w:hAnsi="楷体" w:hint="eastAsia"/>
          <w:color w:val="000000"/>
          <w:sz w:val="24"/>
        </w:rPr>
        <w:t xml:space="preserve">   </w:t>
      </w:r>
      <w:r w:rsidRPr="00235E39">
        <w:rPr>
          <w:rFonts w:ascii="楷体" w:eastAsia="楷体" w:hAnsi="楷体" w:hint="eastAsia"/>
          <w:color w:val="000000"/>
          <w:sz w:val="24"/>
        </w:rPr>
        <w:t>2019年</w:t>
      </w:r>
      <w:r w:rsidR="00F31A34">
        <w:rPr>
          <w:rFonts w:ascii="楷体" w:eastAsia="楷体" w:hAnsi="楷体" w:hint="eastAsia"/>
          <w:color w:val="000000"/>
          <w:sz w:val="24"/>
        </w:rPr>
        <w:t>9</w:t>
      </w:r>
      <w:r w:rsidRPr="00235E39">
        <w:rPr>
          <w:rFonts w:ascii="楷体" w:eastAsia="楷体" w:hAnsi="楷体" w:hint="eastAsia"/>
          <w:color w:val="000000"/>
          <w:sz w:val="24"/>
        </w:rPr>
        <w:t>月</w:t>
      </w:r>
      <w:r w:rsidR="00F31A34">
        <w:rPr>
          <w:rFonts w:ascii="楷体" w:eastAsia="楷体" w:hAnsi="楷体" w:hint="eastAsia"/>
          <w:color w:val="000000"/>
          <w:sz w:val="24"/>
        </w:rPr>
        <w:t>5</w:t>
      </w:r>
      <w:r w:rsidRPr="00235E39">
        <w:rPr>
          <w:rFonts w:ascii="楷体" w:eastAsia="楷体" w:hAnsi="楷体" w:hint="eastAsia"/>
          <w:color w:val="000000"/>
          <w:sz w:val="24"/>
        </w:rPr>
        <w:t>日</w:t>
      </w:r>
    </w:p>
    <w:sectPr w:rsidR="008B23BC" w:rsidSect="002F74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BEB" w:rsidRDefault="00851BEB" w:rsidP="00140CF2">
      <w:r>
        <w:separator/>
      </w:r>
    </w:p>
  </w:endnote>
  <w:endnote w:type="continuationSeparator" w:id="1">
    <w:p w:rsidR="00851BEB" w:rsidRDefault="00851BEB" w:rsidP="00140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BEB" w:rsidRDefault="00851BEB" w:rsidP="00140CF2">
      <w:r>
        <w:separator/>
      </w:r>
    </w:p>
  </w:footnote>
  <w:footnote w:type="continuationSeparator" w:id="1">
    <w:p w:rsidR="00851BEB" w:rsidRDefault="00851BEB" w:rsidP="00140C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B26"/>
    <w:rsid w:val="000579FA"/>
    <w:rsid w:val="00140CF2"/>
    <w:rsid w:val="00185CC6"/>
    <w:rsid w:val="00200D83"/>
    <w:rsid w:val="00235E39"/>
    <w:rsid w:val="002F745C"/>
    <w:rsid w:val="0039349F"/>
    <w:rsid w:val="008326F5"/>
    <w:rsid w:val="00851BEB"/>
    <w:rsid w:val="008B23BC"/>
    <w:rsid w:val="008D2002"/>
    <w:rsid w:val="00B55E1D"/>
    <w:rsid w:val="00ED63BD"/>
    <w:rsid w:val="00F22B26"/>
    <w:rsid w:val="00F31A34"/>
    <w:rsid w:val="00FD0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C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0CF2"/>
    <w:rPr>
      <w:sz w:val="18"/>
      <w:szCs w:val="18"/>
    </w:rPr>
  </w:style>
  <w:style w:type="paragraph" w:styleId="a4">
    <w:name w:val="footer"/>
    <w:basedOn w:val="a"/>
    <w:link w:val="Char0"/>
    <w:uiPriority w:val="99"/>
    <w:unhideWhenUsed/>
    <w:rsid w:val="00140C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0CF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163</Words>
  <Characters>933</Characters>
  <Application>Microsoft Office Word</Application>
  <DocSecurity>0</DocSecurity>
  <Lines>7</Lines>
  <Paragraphs>2</Paragraphs>
  <ScaleCrop>false</ScaleCrop>
  <Company>Sky123.Org</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Administrator</cp:lastModifiedBy>
  <cp:revision>10</cp:revision>
  <dcterms:created xsi:type="dcterms:W3CDTF">2019-08-19T00:37:00Z</dcterms:created>
  <dcterms:modified xsi:type="dcterms:W3CDTF">2019-09-05T07:15:00Z</dcterms:modified>
</cp:coreProperties>
</file>